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Update Begroting</w:t>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31-10-2017</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Femke</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r>
      <w:r w:rsidDel="00000000" w:rsidR="00000000" w:rsidRPr="00000000">
        <w:rPr>
          <w:i w:val="1"/>
          <w:sz w:val="18"/>
          <w:szCs w:val="18"/>
          <w:rtl w:val="0"/>
        </w:rPr>
        <w:tab/>
        <w:t xml:space="preserve">Nein</w:t>
      </w:r>
      <w:r w:rsidDel="00000000" w:rsidR="00000000" w:rsidRPr="00000000">
        <w:rPr>
          <w:rFonts w:ascii="Open Sans" w:cs="Open Sans" w:eastAsia="Open Sans" w:hAnsi="Open Sans"/>
          <w:i w:val="1"/>
          <w:sz w:val="18"/>
          <w:szCs w:val="18"/>
          <w:rtl w:val="0"/>
        </w:rPr>
        <w:tab/>
        <w:t xml:space="preserve">Taakgroep:</w:t>
        <w:tab/>
      </w:r>
      <w:r w:rsidDel="00000000" w:rsidR="00000000" w:rsidRPr="00000000">
        <w:rPr>
          <w:i w:val="1"/>
          <w:sz w:val="18"/>
          <w:szCs w:val="18"/>
          <w:rtl w:val="0"/>
        </w:rPr>
        <w:t xml:space="preserve">SamFin</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Beeldvormend</w:t>
      </w:r>
      <w:r w:rsidDel="00000000" w:rsidR="00000000" w:rsidRPr="00000000">
        <w:rPr>
          <w:rFonts w:ascii="Open Sans" w:cs="Open Sans" w:eastAsia="Open Sans" w:hAnsi="Open Sans"/>
          <w:i w:val="1"/>
          <w:sz w:val="18"/>
          <w:szCs w:val="18"/>
          <w:rtl w:val="0"/>
        </w:rPr>
        <w:tab/>
        <w:t xml:space="preserve">Eerder behandeld? </w:t>
        <w:tab/>
      </w:r>
      <w:r w:rsidDel="00000000" w:rsidR="00000000" w:rsidRPr="00000000">
        <w:rPr>
          <w:i w:val="1"/>
          <w:sz w:val="18"/>
          <w:szCs w:val="18"/>
          <w:rtl w:val="0"/>
        </w:rPr>
        <w:t xml:space="preserve">Nee</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pBdr>
          <w:top w:space="0" w:sz="0" w:val="nil"/>
          <w:left w:space="0" w:sz="0" w:val="nil"/>
          <w:bottom w:space="0" w:sz="0" w:val="nil"/>
          <w:right w:space="0" w:sz="0" w:val="nil"/>
          <w:between w:space="0" w:sz="0" w:val="nil"/>
        </w:pBdr>
        <w:shd w:fill="auto" w:val="clear"/>
        <w:rPr>
          <w:rFonts w:ascii="Open Sans" w:cs="Open Sans" w:eastAsia="Open Sans" w:hAnsi="Open Sans"/>
          <w:b w:val="1"/>
          <w:sz w:val="22"/>
          <w:szCs w:val="22"/>
        </w:rPr>
      </w:pPr>
      <w:bookmarkStart w:colFirst="0" w:colLast="0" w:name="_21nvkmedg1ex" w:id="1"/>
      <w:bookmarkEnd w:id="1"/>
      <w:r w:rsidDel="00000000" w:rsidR="00000000" w:rsidRPr="00000000">
        <w:rPr>
          <w:rtl w:val="0"/>
        </w:rPr>
        <w:t xml:space="preserve">Inleiding</w:t>
      </w: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Met Samfin hebben we inmiddels de faculteitsbegroting doorgenomen. Hieruit zijn ons een aantal dingen opgevallen waar we meer over te weten willen komen. </w:t>
      </w:r>
    </w:p>
    <w:p w:rsidR="00000000" w:rsidDel="00000000" w:rsidP="00000000" w:rsidRDefault="00000000" w:rsidRPr="00000000" w14:paraId="00000008">
      <w:pPr>
        <w:pStyle w:val="Heading1"/>
        <w:pageBreakBefore w:val="0"/>
        <w:pBdr>
          <w:top w:space="0" w:sz="0" w:val="nil"/>
          <w:left w:space="0" w:sz="0" w:val="nil"/>
          <w:bottom w:space="0" w:sz="0" w:val="nil"/>
          <w:right w:space="0" w:sz="0" w:val="nil"/>
          <w:between w:space="0" w:sz="0" w:val="nil"/>
        </w:pBdr>
        <w:shd w:fill="auto" w:val="clear"/>
        <w:rPr/>
      </w:pPr>
      <w:bookmarkStart w:colFirst="0" w:colLast="0" w:name="_qm8atnkjgmke" w:id="2"/>
      <w:bookmarkEnd w:id="2"/>
      <w:r w:rsidDel="00000000" w:rsidR="00000000" w:rsidRPr="00000000">
        <w:rPr>
          <w:rtl w:val="0"/>
        </w:rPr>
        <w:t xml:space="preserve">Status</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rtl w:val="0"/>
        </w:rPr>
        <w:t xml:space="preserve">Een aantal punten uit de begroting: </w:t>
      </w:r>
    </w:p>
    <w:p w:rsidR="00000000" w:rsidDel="00000000" w:rsidP="00000000" w:rsidRDefault="00000000" w:rsidRPr="00000000" w14:paraId="0000000B">
      <w:pPr>
        <w:pageBreakBefore w:val="0"/>
        <w:numPr>
          <w:ilvl w:val="0"/>
          <w:numId w:val="3"/>
        </w:numPr>
        <w:ind w:left="720" w:hanging="360"/>
        <w:rPr/>
      </w:pPr>
      <w:r w:rsidDel="00000000" w:rsidR="00000000" w:rsidRPr="00000000">
        <w:rPr>
          <w:rFonts w:ascii="Arial" w:cs="Arial" w:eastAsia="Arial" w:hAnsi="Arial"/>
          <w:i w:val="1"/>
          <w:sz w:val="22"/>
          <w:szCs w:val="22"/>
          <w:rtl w:val="0"/>
        </w:rPr>
        <w:t xml:space="preserve">“Dankzij een ander extra budget, krijgt de ontwikkeling van blended learning een impuls.”</w:t>
      </w:r>
    </w:p>
    <w:p w:rsidR="00000000" w:rsidDel="00000000" w:rsidP="00000000" w:rsidRDefault="00000000" w:rsidRPr="00000000" w14:paraId="0000000C">
      <w:pPr>
        <w:pageBreakBefore w:val="0"/>
        <w:rPr>
          <w:rFonts w:ascii="Arial" w:cs="Arial" w:eastAsia="Arial" w:hAnsi="Arial"/>
          <w:i w:val="1"/>
          <w:sz w:val="22"/>
          <w:szCs w:val="22"/>
        </w:rPr>
      </w:pPr>
      <w:r w:rsidDel="00000000" w:rsidR="00000000" w:rsidRPr="00000000">
        <w:rPr>
          <w:rtl w:val="0"/>
        </w:rPr>
      </w:r>
    </w:p>
    <w:p w:rsidR="00000000" w:rsidDel="00000000" w:rsidP="00000000" w:rsidRDefault="00000000" w:rsidRPr="00000000" w14:paraId="0000000D">
      <w:pPr>
        <w:pageBreakBefore w:val="0"/>
        <w:ind w:left="0" w:firstLine="0"/>
        <w:rPr>
          <w:rFonts w:ascii="Arial" w:cs="Arial" w:eastAsia="Arial" w:hAnsi="Arial"/>
          <w:sz w:val="22"/>
          <w:szCs w:val="22"/>
        </w:rPr>
      </w:pPr>
      <w:r w:rsidDel="00000000" w:rsidR="00000000" w:rsidRPr="00000000">
        <w:rPr>
          <w:rFonts w:ascii="Arial" w:cs="Arial" w:eastAsia="Arial" w:hAnsi="Arial"/>
          <w:i w:val="1"/>
          <w:sz w:val="22"/>
          <w:szCs w:val="22"/>
          <w:rtl w:val="0"/>
        </w:rPr>
        <w:tab/>
      </w:r>
      <w:r w:rsidDel="00000000" w:rsidR="00000000" w:rsidRPr="00000000">
        <w:rPr>
          <w:rFonts w:ascii="Arial" w:cs="Arial" w:eastAsia="Arial" w:hAnsi="Arial"/>
          <w:sz w:val="22"/>
          <w:szCs w:val="22"/>
          <w:rtl w:val="0"/>
        </w:rPr>
        <w:t xml:space="preserve">Dit is een budget wat wordt toegekend vanuit het CvB. De omvang van</w:t>
      </w:r>
    </w:p>
    <w:p w:rsidR="00000000" w:rsidDel="00000000" w:rsidP="00000000" w:rsidRDefault="00000000" w:rsidRPr="00000000" w14:paraId="0000000E">
      <w:pPr>
        <w:pageBreakBefore w:val="0"/>
        <w:ind w:left="0" w:firstLine="720"/>
        <w:rPr>
          <w:rFonts w:ascii="Arial" w:cs="Arial" w:eastAsia="Arial" w:hAnsi="Arial"/>
          <w:sz w:val="22"/>
          <w:szCs w:val="22"/>
        </w:rPr>
      </w:pPr>
      <w:r w:rsidDel="00000000" w:rsidR="00000000" w:rsidRPr="00000000">
        <w:rPr>
          <w:rFonts w:ascii="Arial" w:cs="Arial" w:eastAsia="Arial" w:hAnsi="Arial"/>
          <w:sz w:val="22"/>
          <w:szCs w:val="22"/>
          <w:rtl w:val="0"/>
        </w:rPr>
        <w:t xml:space="preserve">het budget is nog onbekend, dus SamFin gaat hiernaar informeren bij</w:t>
      </w:r>
    </w:p>
    <w:p w:rsidR="00000000" w:rsidDel="00000000" w:rsidP="00000000" w:rsidRDefault="00000000" w:rsidRPr="00000000" w14:paraId="0000000F">
      <w:pPr>
        <w:pageBreakBefore w:val="0"/>
        <w:ind w:left="0" w:firstLine="720"/>
        <w:rPr>
          <w:rFonts w:ascii="Arial" w:cs="Arial" w:eastAsia="Arial" w:hAnsi="Arial"/>
          <w:sz w:val="22"/>
          <w:szCs w:val="22"/>
        </w:rPr>
      </w:pPr>
      <w:r w:rsidDel="00000000" w:rsidR="00000000" w:rsidRPr="00000000">
        <w:rPr>
          <w:rFonts w:ascii="Arial" w:cs="Arial" w:eastAsia="Arial" w:hAnsi="Arial"/>
          <w:sz w:val="22"/>
          <w:szCs w:val="22"/>
          <w:rtl w:val="0"/>
        </w:rPr>
        <w:t xml:space="preserve">Rudi. We willen uitzoeken hoeveel er precies in Blended Learning wordt</w:t>
      </w:r>
    </w:p>
    <w:p w:rsidR="00000000" w:rsidDel="00000000" w:rsidP="00000000" w:rsidRDefault="00000000" w:rsidRPr="00000000" w14:paraId="00000010">
      <w:pPr>
        <w:pageBreakBefore w:val="0"/>
        <w:ind w:left="0" w:firstLine="720"/>
        <w:rPr>
          <w:rFonts w:ascii="Arial" w:cs="Arial" w:eastAsia="Arial" w:hAnsi="Arial"/>
          <w:sz w:val="22"/>
          <w:szCs w:val="22"/>
        </w:rPr>
      </w:pPr>
      <w:r w:rsidDel="00000000" w:rsidR="00000000" w:rsidRPr="00000000">
        <w:rPr>
          <w:rFonts w:ascii="Arial" w:cs="Arial" w:eastAsia="Arial" w:hAnsi="Arial"/>
          <w:sz w:val="22"/>
          <w:szCs w:val="22"/>
          <w:rtl w:val="0"/>
        </w:rPr>
        <w:t xml:space="preserve">gestoken. </w:t>
      </w:r>
    </w:p>
    <w:p w:rsidR="00000000" w:rsidDel="00000000" w:rsidP="00000000" w:rsidRDefault="00000000" w:rsidRPr="00000000" w14:paraId="00000011">
      <w:pPr>
        <w:pageBreakBefore w:val="0"/>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12">
      <w:pPr>
        <w:pageBreakBefore w:val="0"/>
        <w:numPr>
          <w:ilvl w:val="0"/>
          <w:numId w:val="3"/>
        </w:numPr>
        <w:ind w:left="720" w:hanging="360"/>
        <w:rPr>
          <w:rFonts w:ascii="Arial" w:cs="Arial" w:eastAsia="Arial" w:hAnsi="Arial"/>
          <w:i w:val="1"/>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i w:val="1"/>
          <w:sz w:val="22"/>
          <w:szCs w:val="22"/>
          <w:rtl w:val="0"/>
        </w:rPr>
        <w:t xml:space="preserve">De faculteit wil op korte termijn verkennen welke tijdelijke huisvestingsoplossingen mogelijk zijn. Daarnaast wil de faculteit in 2018, in samenwerking met UvA huisvestingsontwikkeling, tot een plan komen met een structurele huisvestingsoplossing voor de onderzoeksinstituten ILLC en KdV en voor de tijdelijke onderwijszalen die op diverse plaatsen op het ASP zijn gecreëerd. (...) Zou de groei zich na 2018 doorzetten, dan dreigen opnieuw capaciteitsproblemen met betrekking tot de onderwijszalen.”</w:t>
      </w:r>
    </w:p>
    <w:p w:rsidR="00000000" w:rsidDel="00000000" w:rsidP="00000000" w:rsidRDefault="00000000" w:rsidRPr="00000000" w14:paraId="00000013">
      <w:pPr>
        <w:pageBreakBefore w:val="0"/>
        <w:rPr>
          <w:rFonts w:ascii="Arial" w:cs="Arial" w:eastAsia="Arial" w:hAnsi="Arial"/>
          <w:i w:val="1"/>
          <w:sz w:val="22"/>
          <w:szCs w:val="22"/>
        </w:rPr>
      </w:pPr>
      <w:r w:rsidDel="00000000" w:rsidR="00000000" w:rsidRPr="00000000">
        <w:rPr>
          <w:rtl w:val="0"/>
        </w:rPr>
      </w:r>
    </w:p>
    <w:p w:rsidR="00000000" w:rsidDel="00000000" w:rsidP="00000000" w:rsidRDefault="00000000" w:rsidRPr="00000000" w14:paraId="00000014">
      <w:pPr>
        <w:pageBreakBefore w:val="0"/>
        <w:rPr>
          <w:rFonts w:ascii="Arial" w:cs="Arial" w:eastAsia="Arial" w:hAnsi="Arial"/>
          <w:sz w:val="22"/>
          <w:szCs w:val="22"/>
        </w:rPr>
      </w:pPr>
      <w:r w:rsidDel="00000000" w:rsidR="00000000" w:rsidRPr="00000000">
        <w:rPr>
          <w:rFonts w:ascii="Arial" w:cs="Arial" w:eastAsia="Arial" w:hAnsi="Arial"/>
          <w:i w:val="1"/>
          <w:sz w:val="22"/>
          <w:szCs w:val="22"/>
          <w:rtl w:val="0"/>
        </w:rPr>
        <w:tab/>
      </w:r>
      <w:r w:rsidDel="00000000" w:rsidR="00000000" w:rsidRPr="00000000">
        <w:rPr>
          <w:rFonts w:ascii="Arial" w:cs="Arial" w:eastAsia="Arial" w:hAnsi="Arial"/>
          <w:sz w:val="22"/>
          <w:szCs w:val="22"/>
          <w:rtl w:val="0"/>
        </w:rPr>
        <w:t xml:space="preserve">Per 2021 verloopt de pacht van de onderwijs- en werkruimte aan de</w:t>
      </w:r>
    </w:p>
    <w:p w:rsidR="00000000" w:rsidDel="00000000" w:rsidP="00000000" w:rsidRDefault="00000000" w:rsidRPr="00000000" w14:paraId="00000015">
      <w:pPr>
        <w:pageBreakBefore w:val="0"/>
        <w:ind w:firstLine="720"/>
        <w:rPr>
          <w:rFonts w:ascii="Arial" w:cs="Arial" w:eastAsia="Arial" w:hAnsi="Arial"/>
          <w:sz w:val="22"/>
          <w:szCs w:val="22"/>
        </w:rPr>
      </w:pPr>
      <w:r w:rsidDel="00000000" w:rsidR="00000000" w:rsidRPr="00000000">
        <w:rPr>
          <w:rFonts w:ascii="Arial" w:cs="Arial" w:eastAsia="Arial" w:hAnsi="Arial"/>
          <w:sz w:val="22"/>
          <w:szCs w:val="22"/>
          <w:rtl w:val="0"/>
        </w:rPr>
        <w:t xml:space="preserve">overkant. Begin 2018 zal er (onder andere door Rudi zelf) worden</w:t>
      </w:r>
    </w:p>
    <w:p w:rsidR="00000000" w:rsidDel="00000000" w:rsidP="00000000" w:rsidRDefault="00000000" w:rsidRPr="00000000" w14:paraId="00000016">
      <w:pPr>
        <w:pageBreakBefore w:val="0"/>
        <w:ind w:firstLine="720"/>
        <w:rPr>
          <w:rFonts w:ascii="Arial" w:cs="Arial" w:eastAsia="Arial" w:hAnsi="Arial"/>
          <w:sz w:val="22"/>
          <w:szCs w:val="22"/>
        </w:rPr>
      </w:pPr>
      <w:r w:rsidDel="00000000" w:rsidR="00000000" w:rsidRPr="00000000">
        <w:rPr>
          <w:rFonts w:ascii="Arial" w:cs="Arial" w:eastAsia="Arial" w:hAnsi="Arial"/>
          <w:sz w:val="22"/>
          <w:szCs w:val="22"/>
          <w:rtl w:val="0"/>
        </w:rPr>
        <w:t xml:space="preserve">gekeken naar een langetermijnplan om de krapte op te lossen. SamFin</w:t>
      </w:r>
    </w:p>
    <w:p w:rsidR="00000000" w:rsidDel="00000000" w:rsidP="00000000" w:rsidRDefault="00000000" w:rsidRPr="00000000" w14:paraId="00000017">
      <w:pPr>
        <w:pageBreakBefore w:val="0"/>
        <w:ind w:firstLine="720"/>
        <w:rPr>
          <w:rFonts w:ascii="Arial" w:cs="Arial" w:eastAsia="Arial" w:hAnsi="Arial"/>
          <w:sz w:val="22"/>
          <w:szCs w:val="22"/>
        </w:rPr>
      </w:pPr>
      <w:r w:rsidDel="00000000" w:rsidR="00000000" w:rsidRPr="00000000">
        <w:rPr>
          <w:rFonts w:ascii="Arial" w:cs="Arial" w:eastAsia="Arial" w:hAnsi="Arial"/>
          <w:sz w:val="22"/>
          <w:szCs w:val="22"/>
          <w:rtl w:val="0"/>
        </w:rPr>
        <w:t xml:space="preserve">vindt eigenlijk dat er te laconiek wordt gedaan over het</w:t>
      </w:r>
    </w:p>
    <w:p w:rsidR="00000000" w:rsidDel="00000000" w:rsidP="00000000" w:rsidRDefault="00000000" w:rsidRPr="00000000" w14:paraId="00000018">
      <w:pPr>
        <w:pageBreakBefore w:val="0"/>
        <w:ind w:firstLine="720"/>
        <w:rPr>
          <w:rFonts w:ascii="Arial" w:cs="Arial" w:eastAsia="Arial" w:hAnsi="Arial"/>
          <w:sz w:val="22"/>
          <w:szCs w:val="22"/>
        </w:rPr>
      </w:pPr>
      <w:r w:rsidDel="00000000" w:rsidR="00000000" w:rsidRPr="00000000">
        <w:rPr>
          <w:rFonts w:ascii="Arial" w:cs="Arial" w:eastAsia="Arial" w:hAnsi="Arial"/>
          <w:sz w:val="22"/>
          <w:szCs w:val="22"/>
          <w:rtl w:val="0"/>
        </w:rPr>
        <w:t xml:space="preserve">huisvestingsprobleem, omdat de groei in instroomcijfers</w:t>
      </w:r>
    </w:p>
    <w:p w:rsidR="00000000" w:rsidDel="00000000" w:rsidP="00000000" w:rsidRDefault="00000000" w:rsidRPr="00000000" w14:paraId="00000019">
      <w:pPr>
        <w:pageBreakBefore w:val="0"/>
        <w:ind w:firstLine="720"/>
        <w:rPr>
          <w:rFonts w:ascii="Arial" w:cs="Arial" w:eastAsia="Arial" w:hAnsi="Arial"/>
          <w:sz w:val="22"/>
          <w:szCs w:val="22"/>
        </w:rPr>
      </w:pPr>
      <w:r w:rsidDel="00000000" w:rsidR="00000000" w:rsidRPr="00000000">
        <w:rPr>
          <w:rFonts w:ascii="Arial" w:cs="Arial" w:eastAsia="Arial" w:hAnsi="Arial"/>
          <w:sz w:val="22"/>
          <w:szCs w:val="22"/>
          <w:rtl w:val="0"/>
        </w:rPr>
        <w:t xml:space="preserve">hoogstwaarschijnlijk niet zo snel gaat stagneren. Dit gaan we</w:t>
      </w:r>
    </w:p>
    <w:p w:rsidR="00000000" w:rsidDel="00000000" w:rsidP="00000000" w:rsidRDefault="00000000" w:rsidRPr="00000000" w14:paraId="0000001A">
      <w:pPr>
        <w:pageBreakBefore w:val="0"/>
        <w:ind w:firstLine="720"/>
        <w:rPr>
          <w:rFonts w:ascii="Arial" w:cs="Arial" w:eastAsia="Arial" w:hAnsi="Arial"/>
          <w:sz w:val="22"/>
          <w:szCs w:val="22"/>
        </w:rPr>
      </w:pPr>
      <w:r w:rsidDel="00000000" w:rsidR="00000000" w:rsidRPr="00000000">
        <w:rPr>
          <w:rFonts w:ascii="Arial" w:cs="Arial" w:eastAsia="Arial" w:hAnsi="Arial"/>
          <w:sz w:val="22"/>
          <w:szCs w:val="22"/>
          <w:rtl w:val="0"/>
        </w:rPr>
        <w:t xml:space="preserve">waarschijnlijk kort benoemen in het advies. We willen hier dan ook</w:t>
      </w:r>
    </w:p>
    <w:p w:rsidR="00000000" w:rsidDel="00000000" w:rsidP="00000000" w:rsidRDefault="00000000" w:rsidRPr="00000000" w14:paraId="0000001B">
      <w:pPr>
        <w:pageBreakBefore w:val="0"/>
        <w:ind w:firstLine="720"/>
        <w:rPr>
          <w:rFonts w:ascii="Arial" w:cs="Arial" w:eastAsia="Arial" w:hAnsi="Arial"/>
          <w:sz w:val="22"/>
          <w:szCs w:val="22"/>
        </w:rPr>
      </w:pPr>
      <w:r w:rsidDel="00000000" w:rsidR="00000000" w:rsidRPr="00000000">
        <w:rPr>
          <w:rFonts w:ascii="Arial" w:cs="Arial" w:eastAsia="Arial" w:hAnsi="Arial"/>
          <w:sz w:val="22"/>
          <w:szCs w:val="22"/>
          <w:rtl w:val="0"/>
        </w:rPr>
        <w:t xml:space="preserve">meer actie voor ondernemen, en er een apart dossier van maken.  </w:t>
      </w:r>
    </w:p>
    <w:p w:rsidR="00000000" w:rsidDel="00000000" w:rsidP="00000000" w:rsidRDefault="00000000" w:rsidRPr="00000000" w14:paraId="0000001C">
      <w:pPr>
        <w:pageBreakBefore w:val="0"/>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1D">
      <w:pPr>
        <w:pageBreakBefore w:val="0"/>
        <w:rPr>
          <w:rFonts w:ascii="Arial" w:cs="Arial" w:eastAsia="Arial" w:hAnsi="Arial"/>
          <w:i w:val="1"/>
          <w:sz w:val="22"/>
          <w:szCs w:val="22"/>
        </w:rPr>
      </w:pPr>
      <w:r w:rsidDel="00000000" w:rsidR="00000000" w:rsidRPr="00000000">
        <w:rPr>
          <w:rtl w:val="0"/>
        </w:rPr>
      </w:r>
    </w:p>
    <w:p w:rsidR="00000000" w:rsidDel="00000000" w:rsidP="00000000" w:rsidRDefault="00000000" w:rsidRPr="00000000" w14:paraId="0000001E">
      <w:pPr>
        <w:pageBreakBefore w:val="0"/>
        <w:numPr>
          <w:ilvl w:val="0"/>
          <w:numId w:val="3"/>
        </w:numPr>
        <w:ind w:left="720" w:hanging="360"/>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“De FNWI heeft in 2018 zeven joint degree-opleidingen samen met de VU.”</w:t>
      </w:r>
    </w:p>
    <w:p w:rsidR="00000000" w:rsidDel="00000000" w:rsidP="00000000" w:rsidRDefault="00000000" w:rsidRPr="00000000" w14:paraId="0000001F">
      <w:pPr>
        <w:pageBreakBefore w:val="0"/>
        <w:rPr>
          <w:rFonts w:ascii="Arial" w:cs="Arial" w:eastAsia="Arial" w:hAnsi="Arial"/>
          <w:i w:val="1"/>
          <w:sz w:val="22"/>
          <w:szCs w:val="22"/>
        </w:rPr>
      </w:pPr>
      <w:r w:rsidDel="00000000" w:rsidR="00000000" w:rsidRPr="00000000">
        <w:rPr>
          <w:rFonts w:ascii="Arial" w:cs="Arial" w:eastAsia="Arial" w:hAnsi="Arial"/>
          <w:i w:val="1"/>
          <w:sz w:val="22"/>
          <w:szCs w:val="22"/>
          <w:rtl w:val="0"/>
        </w:rPr>
        <w:tab/>
      </w:r>
    </w:p>
    <w:p w:rsidR="00000000" w:rsidDel="00000000" w:rsidP="00000000" w:rsidRDefault="00000000" w:rsidRPr="00000000" w14:paraId="00000020">
      <w:pPr>
        <w:pageBreakBefore w:val="0"/>
        <w:rPr>
          <w:rFonts w:ascii="Arial" w:cs="Arial" w:eastAsia="Arial" w:hAnsi="Arial"/>
          <w:sz w:val="22"/>
          <w:szCs w:val="22"/>
        </w:rPr>
      </w:pPr>
      <w:r w:rsidDel="00000000" w:rsidR="00000000" w:rsidRPr="00000000">
        <w:rPr>
          <w:rFonts w:ascii="Arial" w:cs="Arial" w:eastAsia="Arial" w:hAnsi="Arial"/>
          <w:i w:val="1"/>
          <w:sz w:val="22"/>
          <w:szCs w:val="22"/>
          <w:rtl w:val="0"/>
        </w:rPr>
        <w:tab/>
      </w:r>
      <w:r w:rsidDel="00000000" w:rsidR="00000000" w:rsidRPr="00000000">
        <w:rPr>
          <w:rFonts w:ascii="Arial" w:cs="Arial" w:eastAsia="Arial" w:hAnsi="Arial"/>
          <w:sz w:val="22"/>
          <w:szCs w:val="22"/>
          <w:rtl w:val="0"/>
        </w:rPr>
        <w:t xml:space="preserve">Hiermee wordt naast Natuurkunde, Scheikunde, Master Chemistry,</w:t>
      </w:r>
    </w:p>
    <w:p w:rsidR="00000000" w:rsidDel="00000000" w:rsidP="00000000" w:rsidRDefault="00000000" w:rsidRPr="00000000" w14:paraId="00000021">
      <w:pPr>
        <w:pageBreakBefore w:val="0"/>
        <w:ind w:firstLine="720"/>
        <w:rPr>
          <w:rFonts w:ascii="Arial" w:cs="Arial" w:eastAsia="Arial" w:hAnsi="Arial"/>
          <w:sz w:val="22"/>
          <w:szCs w:val="22"/>
        </w:rPr>
      </w:pPr>
      <w:r w:rsidDel="00000000" w:rsidR="00000000" w:rsidRPr="00000000">
        <w:rPr>
          <w:rFonts w:ascii="Arial" w:cs="Arial" w:eastAsia="Arial" w:hAnsi="Arial"/>
          <w:sz w:val="22"/>
          <w:szCs w:val="22"/>
          <w:rtl w:val="0"/>
        </w:rPr>
        <w:t xml:space="preserve">Computational Science, Computer Science en Physics &amp; Astronomy,</w:t>
      </w:r>
    </w:p>
    <w:p w:rsidR="00000000" w:rsidDel="00000000" w:rsidP="00000000" w:rsidRDefault="00000000" w:rsidRPr="00000000" w14:paraId="00000022">
      <w:pPr>
        <w:pageBreakBefore w:val="0"/>
        <w:ind w:left="72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Bioinformatics and System Biology bedoeld. Hiervan wordt VU penvoerder. Hierbinnen wordt de Msc Life Science opgenomen. Dit puntje is ter informatie, SamFin heeft hier geen vervolgactie voor.</w:t>
      </w:r>
    </w:p>
    <w:p w:rsidR="00000000" w:rsidDel="00000000" w:rsidP="00000000" w:rsidRDefault="00000000" w:rsidRPr="00000000" w14:paraId="00000023">
      <w:pPr>
        <w:pageBreakBefore w:val="0"/>
        <w:rPr>
          <w:rFonts w:ascii="Arial" w:cs="Arial" w:eastAsia="Arial" w:hAnsi="Arial"/>
          <w:i w:val="1"/>
          <w:sz w:val="22"/>
          <w:szCs w:val="22"/>
        </w:rPr>
      </w:pPr>
      <w:r w:rsidDel="00000000" w:rsidR="00000000" w:rsidRPr="00000000">
        <w:rPr>
          <w:rtl w:val="0"/>
        </w:rPr>
      </w:r>
    </w:p>
    <w:p w:rsidR="00000000" w:rsidDel="00000000" w:rsidP="00000000" w:rsidRDefault="00000000" w:rsidRPr="00000000" w14:paraId="00000024">
      <w:pPr>
        <w:pageBreakBefore w:val="0"/>
        <w:numPr>
          <w:ilvl w:val="0"/>
          <w:numId w:val="3"/>
        </w:numPr>
        <w:ind w:left="720" w:hanging="360"/>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“De voorinvesteringsgelden zullen eind 2017 nog niet volledig besteed zijn, naar verwachting loopt ruim K€ 650 over naar 2018. De vertraagde uitputting valt vooral te wijten aan de relatieve late toekenning van de gelden in 2016 en de doorlooptijd die gemoeid was met de benodigde afstemming binnen de faculteit. De activiteiten zijn hierdoor pas in het najaar 2016 van start gaan. Veel van de nieuwe initiatieven, zoals het Teaching &amp; Learning Center, docentontwikkeling (SKO), de docentenuitbreiding in het informaticadomein en blended learning, zullen een min of meer structureel karakter hebben en vergen dus structurele bekostiging.”</w:t>
      </w:r>
    </w:p>
    <w:p w:rsidR="00000000" w:rsidDel="00000000" w:rsidP="00000000" w:rsidRDefault="00000000" w:rsidRPr="00000000" w14:paraId="00000025">
      <w:pPr>
        <w:pageBreakBefore w:val="0"/>
        <w:rPr>
          <w:rFonts w:ascii="Arial" w:cs="Arial" w:eastAsia="Arial" w:hAnsi="Arial"/>
          <w:i w:val="1"/>
          <w:sz w:val="22"/>
          <w:szCs w:val="22"/>
        </w:rPr>
      </w:pPr>
      <w:r w:rsidDel="00000000" w:rsidR="00000000" w:rsidRPr="00000000">
        <w:rPr>
          <w:rtl w:val="0"/>
        </w:rPr>
      </w:r>
    </w:p>
    <w:p w:rsidR="00000000" w:rsidDel="00000000" w:rsidP="00000000" w:rsidRDefault="00000000" w:rsidRPr="00000000" w14:paraId="00000026">
      <w:pPr>
        <w:pageBreakBefore w:val="0"/>
        <w:rPr>
          <w:rFonts w:ascii="Arial" w:cs="Arial" w:eastAsia="Arial" w:hAnsi="Arial"/>
          <w:sz w:val="22"/>
          <w:szCs w:val="22"/>
        </w:rPr>
      </w:pPr>
      <w:r w:rsidDel="00000000" w:rsidR="00000000" w:rsidRPr="00000000">
        <w:rPr>
          <w:rFonts w:ascii="Arial" w:cs="Arial" w:eastAsia="Arial" w:hAnsi="Arial"/>
          <w:i w:val="1"/>
          <w:sz w:val="22"/>
          <w:szCs w:val="22"/>
          <w:rtl w:val="0"/>
        </w:rPr>
        <w:tab/>
      </w:r>
      <w:r w:rsidDel="00000000" w:rsidR="00000000" w:rsidRPr="00000000">
        <w:rPr>
          <w:rFonts w:ascii="Arial" w:cs="Arial" w:eastAsia="Arial" w:hAnsi="Arial"/>
          <w:sz w:val="22"/>
          <w:szCs w:val="22"/>
          <w:rtl w:val="0"/>
        </w:rPr>
        <w:t xml:space="preserve">Dit hangt dus heel sterk af van het regeerakkoord, hett wordt nog</w:t>
      </w:r>
    </w:p>
    <w:p w:rsidR="00000000" w:rsidDel="00000000" w:rsidP="00000000" w:rsidRDefault="00000000" w:rsidRPr="00000000" w14:paraId="00000027">
      <w:pPr>
        <w:pageBreakBefore w:val="0"/>
        <w:ind w:firstLine="720"/>
        <w:rPr>
          <w:rFonts w:ascii="Arial" w:cs="Arial" w:eastAsia="Arial" w:hAnsi="Arial"/>
          <w:sz w:val="22"/>
          <w:szCs w:val="22"/>
        </w:rPr>
      </w:pPr>
      <w:r w:rsidDel="00000000" w:rsidR="00000000" w:rsidRPr="00000000">
        <w:rPr>
          <w:rFonts w:ascii="Arial" w:cs="Arial" w:eastAsia="Arial" w:hAnsi="Arial"/>
          <w:sz w:val="22"/>
          <w:szCs w:val="22"/>
          <w:rtl w:val="0"/>
        </w:rPr>
        <w:t xml:space="preserve">uitgezocht. Het speelt ook op centraal omdat er misschien</w:t>
      </w:r>
    </w:p>
    <w:p w:rsidR="00000000" w:rsidDel="00000000" w:rsidP="00000000" w:rsidRDefault="00000000" w:rsidRPr="00000000" w14:paraId="00000028">
      <w:pPr>
        <w:pageBreakBefore w:val="0"/>
        <w:ind w:left="720"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prestatieafspraken aan verbonden worden (CvB is hier niet blij mee). SamFin houdt dit in de gaten voor op de lange termijn. </w:t>
      </w:r>
    </w:p>
    <w:p w:rsidR="00000000" w:rsidDel="00000000" w:rsidP="00000000" w:rsidRDefault="00000000" w:rsidRPr="00000000" w14:paraId="00000029">
      <w:pPr>
        <w:pageBreakBefore w:val="0"/>
        <w:rPr>
          <w:rFonts w:ascii="Arial" w:cs="Arial" w:eastAsia="Arial" w:hAnsi="Arial"/>
          <w:i w:val="1"/>
          <w:sz w:val="22"/>
          <w:szCs w:val="22"/>
        </w:rPr>
      </w:pPr>
      <w:r w:rsidDel="00000000" w:rsidR="00000000" w:rsidRPr="00000000">
        <w:rPr>
          <w:rFonts w:ascii="Arial" w:cs="Arial" w:eastAsia="Arial" w:hAnsi="Arial"/>
          <w:i w:val="1"/>
          <w:sz w:val="22"/>
          <w:szCs w:val="22"/>
          <w:rtl w:val="0"/>
        </w:rPr>
        <w:tab/>
      </w:r>
    </w:p>
    <w:p w:rsidR="00000000" w:rsidDel="00000000" w:rsidP="00000000" w:rsidRDefault="00000000" w:rsidRPr="00000000" w14:paraId="0000002A">
      <w:pPr>
        <w:pageBreakBefore w:val="0"/>
        <w:numPr>
          <w:ilvl w:val="0"/>
          <w:numId w:val="3"/>
        </w:numPr>
        <w:ind w:left="720" w:hanging="360"/>
        <w:rPr>
          <w:rFonts w:ascii="Arial" w:cs="Arial" w:eastAsia="Arial" w:hAnsi="Arial"/>
          <w:i w:val="1"/>
          <w:sz w:val="22"/>
          <w:szCs w:val="22"/>
        </w:rPr>
      </w:pPr>
      <w:r w:rsidDel="00000000" w:rsidR="00000000" w:rsidRPr="00000000">
        <w:rPr>
          <w:rFonts w:ascii="Arial" w:cs="Arial" w:eastAsia="Arial" w:hAnsi="Arial"/>
          <w:i w:val="1"/>
          <w:sz w:val="22"/>
          <w:szCs w:val="22"/>
          <w:rtl w:val="0"/>
        </w:rPr>
        <w:t xml:space="preserve">“Serieus probleem blijft echter CoS. De resultaatsontwikkeling en dus de vermogensvorming blijft ver achter bij het gestelde doel. Maatregelen ter bijsturing zullen genomen moeten worden.”</w:t>
      </w:r>
    </w:p>
    <w:p w:rsidR="00000000" w:rsidDel="00000000" w:rsidP="00000000" w:rsidRDefault="00000000" w:rsidRPr="00000000" w14:paraId="0000002B">
      <w:pPr>
        <w:pageBreakBefore w:val="0"/>
        <w:rPr>
          <w:rFonts w:ascii="Arial" w:cs="Arial" w:eastAsia="Arial" w:hAnsi="Arial"/>
          <w:i w:val="1"/>
          <w:sz w:val="22"/>
          <w:szCs w:val="22"/>
        </w:rPr>
      </w:pPr>
      <w:r w:rsidDel="00000000" w:rsidR="00000000" w:rsidRPr="00000000">
        <w:rPr>
          <w:rtl w:val="0"/>
        </w:rPr>
      </w:r>
    </w:p>
    <w:p w:rsidR="00000000" w:rsidDel="00000000" w:rsidP="00000000" w:rsidRDefault="00000000" w:rsidRPr="00000000" w14:paraId="0000002C">
      <w:pPr>
        <w:pageBreakBefore w:val="0"/>
        <w:rPr>
          <w:rFonts w:ascii="Arial" w:cs="Arial" w:eastAsia="Arial" w:hAnsi="Arial"/>
          <w:sz w:val="22"/>
          <w:szCs w:val="22"/>
        </w:rPr>
      </w:pPr>
      <w:r w:rsidDel="00000000" w:rsidR="00000000" w:rsidRPr="00000000">
        <w:rPr>
          <w:rFonts w:ascii="Arial" w:cs="Arial" w:eastAsia="Arial" w:hAnsi="Arial"/>
          <w:i w:val="1"/>
          <w:sz w:val="22"/>
          <w:szCs w:val="22"/>
          <w:rtl w:val="0"/>
        </w:rPr>
        <w:tab/>
      </w:r>
      <w:r w:rsidDel="00000000" w:rsidR="00000000" w:rsidRPr="00000000">
        <w:rPr>
          <w:rFonts w:ascii="Arial" w:cs="Arial" w:eastAsia="Arial" w:hAnsi="Arial"/>
          <w:sz w:val="22"/>
          <w:szCs w:val="22"/>
          <w:rtl w:val="0"/>
        </w:rPr>
        <w:t xml:space="preserve">Het CoS draait al jaren verliezen. De maatregelen waar ze het in de</w:t>
      </w:r>
    </w:p>
    <w:p w:rsidR="00000000" w:rsidDel="00000000" w:rsidP="00000000" w:rsidRDefault="00000000" w:rsidRPr="00000000" w14:paraId="0000002D">
      <w:pPr>
        <w:pageBreakBefore w:val="0"/>
        <w:ind w:firstLine="720"/>
        <w:rPr>
          <w:rFonts w:ascii="Arial" w:cs="Arial" w:eastAsia="Arial" w:hAnsi="Arial"/>
          <w:sz w:val="22"/>
          <w:szCs w:val="22"/>
        </w:rPr>
      </w:pPr>
      <w:r w:rsidDel="00000000" w:rsidR="00000000" w:rsidRPr="00000000">
        <w:rPr>
          <w:rFonts w:ascii="Arial" w:cs="Arial" w:eastAsia="Arial" w:hAnsi="Arial"/>
          <w:sz w:val="22"/>
          <w:szCs w:val="22"/>
          <w:rtl w:val="0"/>
        </w:rPr>
        <w:t xml:space="preserve">begroting over hebben moeten door CoS zelf worden aangedragen. Rudi</w:t>
      </w:r>
    </w:p>
    <w:p w:rsidR="00000000" w:rsidDel="00000000" w:rsidP="00000000" w:rsidRDefault="00000000" w:rsidRPr="00000000" w14:paraId="0000002E">
      <w:pPr>
        <w:pageBreakBefore w:val="0"/>
        <w:ind w:firstLine="720"/>
        <w:rPr>
          <w:rFonts w:ascii="Arial" w:cs="Arial" w:eastAsia="Arial" w:hAnsi="Arial"/>
          <w:sz w:val="22"/>
          <w:szCs w:val="22"/>
        </w:rPr>
      </w:pPr>
      <w:r w:rsidDel="00000000" w:rsidR="00000000" w:rsidRPr="00000000">
        <w:rPr>
          <w:rFonts w:ascii="Arial" w:cs="Arial" w:eastAsia="Arial" w:hAnsi="Arial"/>
          <w:sz w:val="22"/>
          <w:szCs w:val="22"/>
          <w:rtl w:val="0"/>
        </w:rPr>
        <w:t xml:space="preserve">deed geen uitspraak over wat dat concreet kan betekenen, maar denk</w:t>
      </w:r>
    </w:p>
    <w:p w:rsidR="00000000" w:rsidDel="00000000" w:rsidP="00000000" w:rsidRDefault="00000000" w:rsidRPr="00000000" w14:paraId="0000002F">
      <w:pPr>
        <w:pageBreakBefore w:val="0"/>
        <w:ind w:firstLine="720"/>
        <w:rPr>
          <w:rFonts w:ascii="Arial" w:cs="Arial" w:eastAsia="Arial" w:hAnsi="Arial"/>
          <w:sz w:val="22"/>
          <w:szCs w:val="22"/>
        </w:rPr>
      </w:pPr>
      <w:r w:rsidDel="00000000" w:rsidR="00000000" w:rsidRPr="00000000">
        <w:rPr>
          <w:rFonts w:ascii="Arial" w:cs="Arial" w:eastAsia="Arial" w:hAnsi="Arial"/>
          <w:sz w:val="22"/>
          <w:szCs w:val="22"/>
          <w:rtl w:val="0"/>
        </w:rPr>
        <w:t xml:space="preserve">aan bijvoorbeeld numerus fixi op bepaalde studies. Pieter gaat vanuit</w:t>
      </w:r>
    </w:p>
    <w:p w:rsidR="00000000" w:rsidDel="00000000" w:rsidP="00000000" w:rsidRDefault="00000000" w:rsidRPr="00000000" w14:paraId="00000030">
      <w:pPr>
        <w:pageBreakBefore w:val="0"/>
        <w:ind w:firstLine="720"/>
        <w:rPr>
          <w:rFonts w:ascii="Arial" w:cs="Arial" w:eastAsia="Arial" w:hAnsi="Arial"/>
          <w:sz w:val="22"/>
          <w:szCs w:val="22"/>
        </w:rPr>
      </w:pPr>
      <w:r w:rsidDel="00000000" w:rsidR="00000000" w:rsidRPr="00000000">
        <w:rPr>
          <w:rFonts w:ascii="Arial" w:cs="Arial" w:eastAsia="Arial" w:hAnsi="Arial"/>
          <w:sz w:val="22"/>
          <w:szCs w:val="22"/>
          <w:rtl w:val="0"/>
        </w:rPr>
        <w:t xml:space="preserve">SamFin en OO met Jeroen Goedkoop babbelen om te informeren naar</w:t>
      </w:r>
    </w:p>
    <w:p w:rsidR="00000000" w:rsidDel="00000000" w:rsidP="00000000" w:rsidRDefault="00000000" w:rsidRPr="00000000" w14:paraId="00000031">
      <w:pPr>
        <w:pageBreakBefore w:val="0"/>
        <w:ind w:firstLine="720"/>
        <w:rPr>
          <w:rFonts w:ascii="Arial" w:cs="Arial" w:eastAsia="Arial" w:hAnsi="Arial"/>
          <w:sz w:val="22"/>
          <w:szCs w:val="22"/>
        </w:rPr>
      </w:pPr>
      <w:r w:rsidDel="00000000" w:rsidR="00000000" w:rsidRPr="00000000">
        <w:rPr>
          <w:rFonts w:ascii="Arial" w:cs="Arial" w:eastAsia="Arial" w:hAnsi="Arial"/>
          <w:sz w:val="22"/>
          <w:szCs w:val="22"/>
          <w:rtl w:val="0"/>
        </w:rPr>
        <w:t xml:space="preserve">eventuele maatregelen. </w:t>
      </w:r>
    </w:p>
    <w:p w:rsidR="00000000" w:rsidDel="00000000" w:rsidP="00000000" w:rsidRDefault="00000000" w:rsidRPr="00000000" w14:paraId="00000032">
      <w:pPr>
        <w:pageBreakBefore w:val="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3">
      <w:pPr>
        <w:pageBreakBefore w:val="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4">
      <w:pPr>
        <w:pageBreakBefore w:val="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5">
      <w:pPr>
        <w:pageBreakBefore w:val="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6">
      <w:pPr>
        <w:pageBreakBefore w:val="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7">
      <w:pPr>
        <w:pageBreakBefore w:val="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8">
      <w:pPr>
        <w:pageBreakBefore w:val="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9">
      <w:pPr>
        <w:pageBreakBefore w:val="0"/>
        <w:numPr>
          <w:ilvl w:val="0"/>
          <w:numId w:val="3"/>
        </w:numPr>
        <w:ind w:left="720" w:hanging="360"/>
        <w:rPr>
          <w:rFonts w:ascii="Arial" w:cs="Arial" w:eastAsia="Arial" w:hAnsi="Arial"/>
          <w:i w:val="1"/>
          <w:sz w:val="22"/>
          <w:szCs w:val="22"/>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i w:val="1"/>
          <w:sz w:val="22"/>
          <w:szCs w:val="22"/>
          <w:rtl w:val="0"/>
        </w:rPr>
        <w:t xml:space="preserve">Het IIS is momenteel de mogelijkheid aan het onderzoeken om een nieuwe bachelor en een nieuwe masteropleiding te starten. Mocht hier in het aankomend jaar groen licht op komen, dan zullen we in 2019, 2020 en 2021 aanspraak moeten doen op de reserves om de voorinvesteringen te dekken.</w:t>
      </w:r>
    </w:p>
    <w:p w:rsidR="00000000" w:rsidDel="00000000" w:rsidP="00000000" w:rsidRDefault="00000000" w:rsidRPr="00000000" w14:paraId="0000003A">
      <w:pPr>
        <w:pageBreakBefore w:val="0"/>
        <w:rPr>
          <w:rFonts w:ascii="Arial" w:cs="Arial" w:eastAsia="Arial" w:hAnsi="Arial"/>
          <w:i w:val="1"/>
          <w:sz w:val="22"/>
          <w:szCs w:val="22"/>
        </w:rPr>
      </w:pPr>
      <w:r w:rsidDel="00000000" w:rsidR="00000000" w:rsidRPr="00000000">
        <w:rPr>
          <w:rFonts w:ascii="Arial" w:cs="Arial" w:eastAsia="Arial" w:hAnsi="Arial"/>
          <w:i w:val="1"/>
          <w:sz w:val="22"/>
          <w:szCs w:val="22"/>
          <w:rtl w:val="0"/>
        </w:rPr>
        <w:tab/>
      </w:r>
    </w:p>
    <w:p w:rsidR="00000000" w:rsidDel="00000000" w:rsidP="00000000" w:rsidRDefault="00000000" w:rsidRPr="00000000" w14:paraId="0000003B">
      <w:pPr>
        <w:pageBreakBefore w:val="0"/>
        <w:rPr>
          <w:rFonts w:ascii="Arial" w:cs="Arial" w:eastAsia="Arial" w:hAnsi="Arial"/>
          <w:sz w:val="22"/>
          <w:szCs w:val="22"/>
        </w:rPr>
      </w:pPr>
      <w:r w:rsidDel="00000000" w:rsidR="00000000" w:rsidRPr="00000000">
        <w:rPr>
          <w:rFonts w:ascii="Arial" w:cs="Arial" w:eastAsia="Arial" w:hAnsi="Arial"/>
          <w:i w:val="1"/>
          <w:sz w:val="22"/>
          <w:szCs w:val="22"/>
          <w:rtl w:val="0"/>
        </w:rPr>
        <w:tab/>
      </w:r>
      <w:r w:rsidDel="00000000" w:rsidR="00000000" w:rsidRPr="00000000">
        <w:rPr>
          <w:rFonts w:ascii="Arial" w:cs="Arial" w:eastAsia="Arial" w:hAnsi="Arial"/>
          <w:sz w:val="22"/>
          <w:szCs w:val="22"/>
          <w:rtl w:val="0"/>
        </w:rPr>
        <w:t xml:space="preserve">Niemand weet welke nieuwe bachelor en master dit zijn, dus Pieter gaat</w:t>
      </w:r>
    </w:p>
    <w:p w:rsidR="00000000" w:rsidDel="00000000" w:rsidP="00000000" w:rsidRDefault="00000000" w:rsidRPr="00000000" w14:paraId="0000003C">
      <w:pPr>
        <w:pageBreakBefore w:val="0"/>
        <w:ind w:firstLine="720"/>
        <w:rPr>
          <w:rFonts w:ascii="Arial" w:cs="Arial" w:eastAsia="Arial" w:hAnsi="Arial"/>
          <w:sz w:val="22"/>
          <w:szCs w:val="22"/>
        </w:rPr>
      </w:pPr>
      <w:r w:rsidDel="00000000" w:rsidR="00000000" w:rsidRPr="00000000">
        <w:rPr>
          <w:rFonts w:ascii="Arial" w:cs="Arial" w:eastAsia="Arial" w:hAnsi="Arial"/>
          <w:sz w:val="22"/>
          <w:szCs w:val="22"/>
          <w:rtl w:val="0"/>
        </w:rPr>
        <w:t xml:space="preserve">babbelen met Lucy om hiernaar te informeren.</w:t>
      </w:r>
    </w:p>
    <w:p w:rsidR="00000000" w:rsidDel="00000000" w:rsidP="00000000" w:rsidRDefault="00000000" w:rsidRPr="00000000" w14:paraId="0000003D">
      <w:pPr>
        <w:pageBreakBefore w:val="0"/>
        <w:ind w:firstLine="72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E">
      <w:pPr>
        <w:pageBreakBefore w:val="0"/>
        <w:numPr>
          <w:ilvl w:val="0"/>
          <w:numId w:val="3"/>
        </w:numPr>
        <w:ind w:left="720" w:hanging="360"/>
        <w:rPr>
          <w:rFonts w:ascii="Arial" w:cs="Arial" w:eastAsia="Arial" w:hAnsi="Arial"/>
          <w:i w:val="1"/>
          <w:sz w:val="22"/>
          <w:szCs w:val="22"/>
          <w:u w:val="none"/>
        </w:rPr>
      </w:pPr>
      <w:r w:rsidDel="00000000" w:rsidR="00000000" w:rsidRPr="00000000">
        <w:rPr>
          <w:rFonts w:ascii="Arial" w:cs="Arial" w:eastAsia="Arial" w:hAnsi="Arial"/>
          <w:i w:val="1"/>
          <w:sz w:val="22"/>
          <w:szCs w:val="22"/>
          <w:rtl w:val="0"/>
        </w:rPr>
        <w:t xml:space="preserve">Omdat het ontbreekt in de begroting: financiering van studieverenigingen. </w:t>
      </w:r>
    </w:p>
    <w:p w:rsidR="00000000" w:rsidDel="00000000" w:rsidP="00000000" w:rsidRDefault="00000000" w:rsidRPr="00000000" w14:paraId="0000003F">
      <w:pPr>
        <w:pageBreakBefore w:val="0"/>
        <w:rPr>
          <w:rFonts w:ascii="Arial" w:cs="Arial" w:eastAsia="Arial" w:hAnsi="Arial"/>
          <w:i w:val="1"/>
          <w:sz w:val="22"/>
          <w:szCs w:val="22"/>
        </w:rPr>
      </w:pPr>
      <w:r w:rsidDel="00000000" w:rsidR="00000000" w:rsidRPr="00000000">
        <w:rPr>
          <w:rtl w:val="0"/>
        </w:rPr>
      </w:r>
    </w:p>
    <w:p w:rsidR="00000000" w:rsidDel="00000000" w:rsidP="00000000" w:rsidRDefault="00000000" w:rsidRPr="00000000" w14:paraId="00000040">
      <w:pPr>
        <w:pageBreakBefore w:val="0"/>
        <w:rPr>
          <w:rFonts w:ascii="Arial" w:cs="Arial" w:eastAsia="Arial" w:hAnsi="Arial"/>
          <w:sz w:val="22"/>
          <w:szCs w:val="22"/>
        </w:rPr>
      </w:pPr>
      <w:r w:rsidDel="00000000" w:rsidR="00000000" w:rsidRPr="00000000">
        <w:rPr>
          <w:rFonts w:ascii="Arial" w:cs="Arial" w:eastAsia="Arial" w:hAnsi="Arial"/>
          <w:i w:val="1"/>
          <w:sz w:val="22"/>
          <w:szCs w:val="22"/>
          <w:rtl w:val="0"/>
        </w:rPr>
        <w:tab/>
      </w:r>
      <w:r w:rsidDel="00000000" w:rsidR="00000000" w:rsidRPr="00000000">
        <w:rPr>
          <w:rFonts w:ascii="Arial" w:cs="Arial" w:eastAsia="Arial" w:hAnsi="Arial"/>
          <w:sz w:val="22"/>
          <w:szCs w:val="22"/>
          <w:rtl w:val="0"/>
        </w:rPr>
        <w:t xml:space="preserve">Omdat de financiering niet meegroeit met het stijgende aantal leden gaat</w:t>
      </w:r>
    </w:p>
    <w:p w:rsidR="00000000" w:rsidDel="00000000" w:rsidP="00000000" w:rsidRDefault="00000000" w:rsidRPr="00000000" w14:paraId="00000041">
      <w:pPr>
        <w:pageBreakBefore w:val="0"/>
        <w:ind w:firstLine="720"/>
        <w:rPr>
          <w:rFonts w:ascii="Arial" w:cs="Arial" w:eastAsia="Arial" w:hAnsi="Arial"/>
          <w:sz w:val="22"/>
          <w:szCs w:val="22"/>
        </w:rPr>
      </w:pPr>
      <w:r w:rsidDel="00000000" w:rsidR="00000000" w:rsidRPr="00000000">
        <w:rPr>
          <w:rFonts w:ascii="Arial" w:cs="Arial" w:eastAsia="Arial" w:hAnsi="Arial"/>
          <w:sz w:val="22"/>
          <w:szCs w:val="22"/>
          <w:rtl w:val="0"/>
        </w:rPr>
        <w:t xml:space="preserve">Femke informeren bij het ESC of we deze deelbegroting kunnen krijgen</w:t>
      </w:r>
    </w:p>
    <w:p w:rsidR="00000000" w:rsidDel="00000000" w:rsidP="00000000" w:rsidRDefault="00000000" w:rsidRPr="00000000" w14:paraId="00000042">
      <w:pPr>
        <w:pageBreakBefore w:val="0"/>
        <w:ind w:firstLine="720"/>
        <w:rPr>
          <w:rFonts w:ascii="Arial" w:cs="Arial" w:eastAsia="Arial" w:hAnsi="Arial"/>
          <w:sz w:val="22"/>
          <w:szCs w:val="22"/>
        </w:rPr>
      </w:pPr>
      <w:r w:rsidDel="00000000" w:rsidR="00000000" w:rsidRPr="00000000">
        <w:rPr>
          <w:rFonts w:ascii="Arial" w:cs="Arial" w:eastAsia="Arial" w:hAnsi="Arial"/>
          <w:sz w:val="22"/>
          <w:szCs w:val="22"/>
          <w:rtl w:val="0"/>
        </w:rPr>
        <w:t xml:space="preserve">en eventueel kunnen lobbyen voor meer geld voor studieverenigingen. </w:t>
      </w:r>
    </w:p>
    <w:p w:rsidR="00000000" w:rsidDel="00000000" w:rsidP="00000000" w:rsidRDefault="00000000" w:rsidRPr="00000000" w14:paraId="00000043">
      <w:pPr>
        <w:pageBreakBefore w:val="0"/>
        <w:rPr>
          <w:rFonts w:ascii="Arial" w:cs="Arial" w:eastAsia="Arial" w:hAnsi="Arial"/>
          <w:i w:val="1"/>
          <w:sz w:val="22"/>
          <w:szCs w:val="22"/>
        </w:rPr>
      </w:pPr>
      <w:r w:rsidDel="00000000" w:rsidR="00000000" w:rsidRPr="00000000">
        <w:rPr>
          <w:rtl w:val="0"/>
        </w:rPr>
      </w:r>
    </w:p>
    <w:p w:rsidR="00000000" w:rsidDel="00000000" w:rsidP="00000000" w:rsidRDefault="00000000" w:rsidRPr="00000000" w14:paraId="00000044">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h9rv4ajuk4a" w:id="3"/>
      <w:bookmarkEnd w:id="3"/>
      <w:r w:rsidDel="00000000" w:rsidR="00000000" w:rsidRPr="00000000">
        <w:rPr>
          <w:rtl w:val="0"/>
        </w:rPr>
        <w:t xml:space="preserve">Discussiepunten</w:t>
      </w:r>
    </w:p>
    <w:p w:rsidR="00000000" w:rsidDel="00000000" w:rsidP="00000000" w:rsidRDefault="00000000" w:rsidRPr="00000000" w14:paraId="00000045">
      <w:pPr>
        <w:pageBreakBefore w:val="0"/>
        <w:numPr>
          <w:ilvl w:val="0"/>
          <w:numId w:val="2"/>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tl w:val="0"/>
        </w:rPr>
        <w:t xml:space="preserve">Zijn de punten duidelijk?</w:t>
      </w:r>
    </w:p>
    <w:p w:rsidR="00000000" w:rsidDel="00000000" w:rsidP="00000000" w:rsidRDefault="00000000" w:rsidRPr="00000000" w14:paraId="00000046">
      <w:pPr>
        <w:pageBreakBefore w:val="0"/>
        <w:numPr>
          <w:ilvl w:val="0"/>
          <w:numId w:val="2"/>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Zijn jullie het eens met de voorgestelde aanpak?</w:t>
      </w:r>
      <w:r w:rsidDel="00000000" w:rsidR="00000000" w:rsidRPr="00000000">
        <w:rPr>
          <w:rtl w:val="0"/>
        </w:rPr>
      </w:r>
    </w:p>
    <w:p w:rsidR="00000000" w:rsidDel="00000000" w:rsidP="00000000" w:rsidRDefault="00000000" w:rsidRPr="00000000" w14:paraId="00000047">
      <w:pPr>
        <w:pStyle w:val="Heading1"/>
        <w:pageBreakBefore w:val="0"/>
        <w:pBdr>
          <w:top w:space="0" w:sz="0" w:val="nil"/>
          <w:left w:space="0" w:sz="0" w:val="nil"/>
          <w:bottom w:space="0" w:sz="0" w:val="nil"/>
          <w:right w:space="0" w:sz="0" w:val="nil"/>
          <w:between w:space="0" w:sz="0" w:val="nil"/>
        </w:pBdr>
        <w:shd w:fill="auto" w:val="clear"/>
        <w:rPr/>
      </w:pPr>
      <w:bookmarkStart w:colFirst="0" w:colLast="0" w:name="_5g856g9jak62" w:id="4"/>
      <w:bookmarkEnd w:id="4"/>
      <w:r w:rsidDel="00000000" w:rsidR="00000000" w:rsidRPr="00000000">
        <w:rPr>
          <w:rtl w:val="0"/>
        </w:rPr>
        <w:t xml:space="preserve">Doelen</w:t>
      </w:r>
    </w:p>
    <w:p w:rsidR="00000000" w:rsidDel="00000000" w:rsidP="00000000" w:rsidRDefault="00000000" w:rsidRPr="00000000" w14:paraId="00000048">
      <w:pPr>
        <w:pageBreakBefore w:val="0"/>
        <w:numPr>
          <w:ilvl w:val="0"/>
          <w:numId w:val="4"/>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De raad informeren over opvallende dingen uit de faculteitsbegroting </w:t>
      </w:r>
    </w:p>
    <w:p w:rsidR="00000000" w:rsidDel="00000000" w:rsidP="00000000" w:rsidRDefault="00000000" w:rsidRPr="00000000" w14:paraId="00000049">
      <w:pPr>
        <w:pStyle w:val="Heading1"/>
        <w:pageBreakBefore w:val="0"/>
        <w:pBdr>
          <w:top w:space="0" w:sz="0" w:val="nil"/>
          <w:left w:space="0" w:sz="0" w:val="nil"/>
          <w:bottom w:space="0" w:sz="0" w:val="nil"/>
          <w:right w:space="0" w:sz="0" w:val="nil"/>
          <w:between w:space="0" w:sz="0" w:val="nil"/>
        </w:pBdr>
        <w:shd w:fill="auto" w:val="clear"/>
        <w:rPr/>
      </w:pPr>
      <w:bookmarkStart w:colFirst="0" w:colLast="0" w:name="_4el9xdet0snq" w:id="5"/>
      <w:bookmarkEnd w:id="5"/>
      <w:r w:rsidDel="00000000" w:rsidR="00000000" w:rsidRPr="00000000">
        <w:rPr>
          <w:rtl w:val="0"/>
        </w:rPr>
        <w:t xml:space="preserve">Vervolgacties</w:t>
      </w:r>
    </w:p>
    <w:p w:rsidR="00000000" w:rsidDel="00000000" w:rsidP="00000000" w:rsidRDefault="00000000" w:rsidRPr="00000000" w14:paraId="0000004A">
      <w:pPr>
        <w:pageBreakBefore w:val="0"/>
        <w:numPr>
          <w:ilvl w:val="0"/>
          <w:numId w:val="1"/>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Genoemde zaken verder uitzoeken</w:t>
      </w:r>
    </w:p>
    <w:p w:rsidR="00000000" w:rsidDel="00000000" w:rsidP="00000000" w:rsidRDefault="00000000" w:rsidRPr="00000000" w14:paraId="0000004B">
      <w:pPr>
        <w:pageBreakBefore w:val="0"/>
        <w:numPr>
          <w:ilvl w:val="0"/>
          <w:numId w:val="1"/>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SamFin: advies opstellen </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